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0E58" w:rsidRDefault="00DD0E58">
      <w:pPr>
        <w:tabs>
          <w:tab w:val="right" w:pos="6660"/>
        </w:tabs>
        <w:ind w:left="2608" w:hanging="2608"/>
        <w:jc w:val="center"/>
      </w:pPr>
      <w:r>
        <w:tab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8"/>
        <w:gridCol w:w="7740"/>
      </w:tblGrid>
      <w:tr w:rsidR="00DD0E58">
        <w:trPr>
          <w:trHeight w:val="2248"/>
        </w:trPr>
        <w:tc>
          <w:tcPr>
            <w:tcW w:w="1908" w:type="dxa"/>
            <w:shd w:val="clear" w:color="auto" w:fill="auto"/>
          </w:tcPr>
          <w:p w:rsidR="00DD0E58" w:rsidRDefault="00413016">
            <w:pPr>
              <w:tabs>
                <w:tab w:val="right" w:pos="6660"/>
              </w:tabs>
              <w:snapToGrid w:val="0"/>
              <w:rPr>
                <w:rFonts w:ascii="Arial" w:hAnsi="Arial" w:cs="Arial"/>
                <w:b/>
                <w:color w:val="008000"/>
                <w:sz w:val="48"/>
                <w:szCs w:val="48"/>
              </w:rPr>
            </w:pPr>
            <w:r>
              <w:rPr>
                <w:rFonts w:ascii="Verdana" w:hAnsi="Verdana"/>
                <w:b/>
                <w:noProof/>
                <w:sz w:val="32"/>
                <w:lang w:eastAsia="sv-SE"/>
              </w:rPr>
              <w:drawing>
                <wp:inline distT="0" distB="0" distL="0" distR="0">
                  <wp:extent cx="2083435" cy="141541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41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shd w:val="clear" w:color="auto" w:fill="auto"/>
          </w:tcPr>
          <w:p w:rsidR="00DD0E58" w:rsidRPr="000B5E11" w:rsidRDefault="0083210C">
            <w:pPr>
              <w:tabs>
                <w:tab w:val="right" w:pos="666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48"/>
                <w:szCs w:val="48"/>
              </w:rPr>
              <w:t>Åryds Samhällsförening</w:t>
            </w:r>
            <w:r w:rsidR="00DD0E58">
              <w:rPr>
                <w:rFonts w:ascii="Arial" w:hAnsi="Arial" w:cs="Arial"/>
                <w:b/>
                <w:color w:val="008000"/>
                <w:sz w:val="48"/>
                <w:szCs w:val="48"/>
              </w:rPr>
              <w:t xml:space="preserve"> </w:t>
            </w:r>
            <w:r w:rsidR="00DD0E58">
              <w:rPr>
                <w:rFonts w:ascii="Bauhaus 93" w:hAnsi="Bauhaus 93"/>
                <w:color w:val="008000"/>
                <w:sz w:val="48"/>
                <w:szCs w:val="48"/>
              </w:rPr>
              <w:br/>
            </w:r>
            <w:r w:rsidR="00DD0E58">
              <w:rPr>
                <w:rFonts w:ascii="Verdana" w:hAnsi="Verdana"/>
                <w:sz w:val="22"/>
                <w:szCs w:val="22"/>
              </w:rPr>
              <w:t>Protoko</w:t>
            </w:r>
            <w:r w:rsidR="00DC10D1">
              <w:rPr>
                <w:rFonts w:ascii="Verdana" w:hAnsi="Verdana"/>
                <w:sz w:val="22"/>
                <w:szCs w:val="22"/>
              </w:rPr>
              <w:t>ll fört v</w:t>
            </w:r>
            <w:r w:rsidR="000B5E11">
              <w:rPr>
                <w:rFonts w:ascii="Verdana" w:hAnsi="Verdana"/>
                <w:sz w:val="22"/>
                <w:szCs w:val="22"/>
              </w:rPr>
              <w:t xml:space="preserve">id </w:t>
            </w:r>
            <w:r w:rsidR="008F2BEE">
              <w:rPr>
                <w:rFonts w:ascii="Verdana" w:hAnsi="Verdana"/>
                <w:sz w:val="22"/>
                <w:szCs w:val="22"/>
              </w:rPr>
              <w:t>styrelsemöte</w:t>
            </w:r>
            <w:r w:rsidR="0031737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="00A3309B">
              <w:rPr>
                <w:rFonts w:ascii="Verdana" w:hAnsi="Verdana"/>
                <w:sz w:val="22"/>
                <w:szCs w:val="22"/>
              </w:rPr>
              <w:t>2</w:t>
            </w:r>
            <w:r w:rsidR="0047090A">
              <w:rPr>
                <w:rFonts w:ascii="Verdana" w:hAnsi="Verdana"/>
                <w:sz w:val="22"/>
                <w:szCs w:val="22"/>
              </w:rPr>
              <w:t>41104</w:t>
            </w:r>
            <w:r w:rsidR="008F2BEE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="008F2BEE">
              <w:rPr>
                <w:rFonts w:ascii="Verdana" w:hAnsi="Verdana"/>
                <w:sz w:val="22"/>
                <w:szCs w:val="22"/>
              </w:rPr>
              <w:t>org</w:t>
            </w:r>
            <w:proofErr w:type="gramEnd"/>
            <w:r w:rsidR="008F2BEE">
              <w:rPr>
                <w:rFonts w:ascii="Verdana" w:hAnsi="Verdana"/>
                <w:sz w:val="22"/>
                <w:szCs w:val="22"/>
              </w:rPr>
              <w:t>.nr</w:t>
            </w:r>
            <w:proofErr w:type="spellEnd"/>
            <w:r w:rsidR="008F2BEE">
              <w:rPr>
                <w:rFonts w:ascii="Verdana" w:hAnsi="Verdana"/>
                <w:sz w:val="22"/>
                <w:szCs w:val="22"/>
              </w:rPr>
              <w:t xml:space="preserve"> 802453-3708</w:t>
            </w:r>
            <w:r w:rsidR="00D45CA0">
              <w:rPr>
                <w:rFonts w:ascii="Verdana" w:hAnsi="Verdana"/>
                <w:sz w:val="22"/>
                <w:szCs w:val="22"/>
              </w:rPr>
              <w:t xml:space="preserve"> i Hembygdsstugan Åryd</w:t>
            </w:r>
          </w:p>
          <w:p w:rsidR="00DD0E58" w:rsidRDefault="00DD0E58">
            <w:pPr>
              <w:tabs>
                <w:tab w:val="right" w:pos="6660"/>
              </w:tabs>
              <w:rPr>
                <w:rFonts w:ascii="Verdana" w:hAnsi="Verdana"/>
                <w:sz w:val="22"/>
                <w:szCs w:val="22"/>
              </w:rPr>
            </w:pPr>
          </w:p>
          <w:p w:rsidR="00317376" w:rsidRDefault="00DD0E58">
            <w:pPr>
              <w:tabs>
                <w:tab w:val="right" w:pos="666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Närvarande:</w:t>
            </w:r>
            <w:r w:rsidR="0081426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E105D">
              <w:rPr>
                <w:rFonts w:ascii="Verdana" w:hAnsi="Verdana"/>
                <w:sz w:val="22"/>
                <w:szCs w:val="22"/>
              </w:rPr>
              <w:t>Linneá</w:t>
            </w:r>
            <w:proofErr w:type="spellEnd"/>
            <w:r w:rsidR="00CE105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E105D">
              <w:rPr>
                <w:rFonts w:ascii="Verdana" w:hAnsi="Verdana"/>
                <w:sz w:val="22"/>
                <w:szCs w:val="22"/>
              </w:rPr>
              <w:t>Frobe</w:t>
            </w:r>
            <w:proofErr w:type="spellEnd"/>
            <w:r w:rsidR="00CE105D">
              <w:rPr>
                <w:rFonts w:ascii="Verdana" w:hAnsi="Verdana"/>
                <w:sz w:val="22"/>
                <w:szCs w:val="22"/>
              </w:rPr>
              <w:t>,</w:t>
            </w:r>
            <w:r w:rsidR="00F27B90">
              <w:rPr>
                <w:rFonts w:ascii="Verdana" w:hAnsi="Verdana"/>
                <w:sz w:val="22"/>
                <w:szCs w:val="22"/>
              </w:rPr>
              <w:t xml:space="preserve"> Malin Andersson</w:t>
            </w:r>
            <w:r w:rsidR="00CE105D">
              <w:rPr>
                <w:rFonts w:ascii="Verdana" w:hAnsi="Verdana"/>
                <w:sz w:val="22"/>
                <w:szCs w:val="22"/>
              </w:rPr>
              <w:t xml:space="preserve">, Sabine </w:t>
            </w:r>
            <w:proofErr w:type="spellStart"/>
            <w:r w:rsidR="00CE105D">
              <w:rPr>
                <w:rFonts w:ascii="Verdana" w:hAnsi="Verdana"/>
                <w:sz w:val="22"/>
                <w:szCs w:val="22"/>
              </w:rPr>
              <w:t>Scha</w:t>
            </w:r>
            <w:r w:rsidR="00004AA1">
              <w:rPr>
                <w:rFonts w:ascii="Verdana" w:hAnsi="Verdana"/>
                <w:sz w:val="22"/>
                <w:szCs w:val="22"/>
              </w:rPr>
              <w:t>arschuch</w:t>
            </w:r>
            <w:proofErr w:type="spellEnd"/>
            <w:r w:rsidR="00004AA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CE105D">
              <w:rPr>
                <w:rFonts w:ascii="Verdana" w:hAnsi="Verdana"/>
                <w:sz w:val="22"/>
                <w:szCs w:val="22"/>
              </w:rPr>
              <w:t>Sandra Ottosson</w:t>
            </w:r>
            <w:r w:rsidR="0047090A">
              <w:rPr>
                <w:rFonts w:ascii="Verdana" w:hAnsi="Verdana"/>
                <w:sz w:val="22"/>
                <w:szCs w:val="22"/>
              </w:rPr>
              <w:t xml:space="preserve">, Thomas Sjösten och Claes </w:t>
            </w:r>
            <w:proofErr w:type="spellStart"/>
            <w:r w:rsidR="0047090A">
              <w:rPr>
                <w:rFonts w:ascii="Verdana" w:hAnsi="Verdana"/>
                <w:sz w:val="22"/>
                <w:szCs w:val="22"/>
              </w:rPr>
              <w:t>Lissing</w:t>
            </w:r>
            <w:proofErr w:type="spellEnd"/>
            <w:r w:rsidR="0047090A">
              <w:rPr>
                <w:rFonts w:ascii="Verdana" w:hAnsi="Verdana"/>
                <w:sz w:val="22"/>
                <w:szCs w:val="22"/>
              </w:rPr>
              <w:t xml:space="preserve">, Nathalie </w:t>
            </w:r>
            <w:proofErr w:type="spellStart"/>
            <w:r w:rsidR="0047090A">
              <w:rPr>
                <w:rFonts w:ascii="Verdana" w:hAnsi="Verdana"/>
                <w:sz w:val="22"/>
                <w:szCs w:val="22"/>
              </w:rPr>
              <w:t>Stjärned</w:t>
            </w:r>
            <w:proofErr w:type="spellEnd"/>
            <w:r w:rsidR="0047090A">
              <w:rPr>
                <w:rFonts w:ascii="Verdana" w:hAnsi="Verdana"/>
                <w:sz w:val="22"/>
                <w:szCs w:val="22"/>
              </w:rPr>
              <w:t xml:space="preserve"> och Maryam Johansson.</w:t>
            </w:r>
          </w:p>
          <w:p w:rsidR="00A9677C" w:rsidRDefault="00A9677C">
            <w:pPr>
              <w:tabs>
                <w:tab w:val="right" w:pos="666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D0E58" w:rsidRDefault="00DD0E58"/>
    <w:p w:rsidR="00DD0E58" w:rsidRDefault="00DD0E58">
      <w:r>
        <w:t xml:space="preserve"> 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7452"/>
        <w:gridCol w:w="1370"/>
      </w:tblGrid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>§ 1</w:t>
            </w:r>
          </w:p>
        </w:tc>
        <w:tc>
          <w:tcPr>
            <w:tcW w:w="7452" w:type="dxa"/>
            <w:shd w:val="clear" w:color="auto" w:fill="auto"/>
          </w:tcPr>
          <w:p w:rsidR="00DD0E58" w:rsidRDefault="00F27B90">
            <w:pPr>
              <w:snapToGrid w:val="0"/>
            </w:pPr>
            <w:r>
              <w:t>Ordförande Malin Andersson</w:t>
            </w:r>
            <w:r w:rsidR="002209C4">
              <w:t xml:space="preserve"> </w:t>
            </w:r>
            <w:r w:rsidR="00DC10D1">
              <w:t>hälsade alla välkom</w:t>
            </w:r>
            <w:r w:rsidR="00A3309B">
              <w:t>na och förklarade</w:t>
            </w:r>
            <w:r w:rsidR="00C4068D">
              <w:t xml:space="preserve"> </w:t>
            </w:r>
            <w:r w:rsidR="00DD0E58">
              <w:t>mötet öppnat.</w:t>
            </w:r>
            <w:r w:rsidR="00A9677C">
              <w:t xml:space="preserve"> </w:t>
            </w:r>
          </w:p>
          <w:p w:rsidR="00DD0E58" w:rsidRDefault="00DD0E58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DD0E58" w:rsidRDefault="00DD0E5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Mötet</w:t>
            </w:r>
            <w:r w:rsidR="0083210C">
              <w:rPr>
                <w:sz w:val="20"/>
              </w:rPr>
              <w:t>s öppnande</w:t>
            </w: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>§ 2</w:t>
            </w:r>
          </w:p>
        </w:tc>
        <w:tc>
          <w:tcPr>
            <w:tcW w:w="7452" w:type="dxa"/>
            <w:shd w:val="clear" w:color="auto" w:fill="auto"/>
          </w:tcPr>
          <w:p w:rsidR="00DD0E58" w:rsidRDefault="00DC10D1">
            <w:pPr>
              <w:snapToGrid w:val="0"/>
            </w:pPr>
            <w:r>
              <w:t>Närvarande: se ovan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DD0E58" w:rsidRDefault="00DC10D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Närvarande</w:t>
            </w:r>
          </w:p>
          <w:p w:rsidR="00DD0E58" w:rsidRDefault="00DD0E58">
            <w:pPr>
              <w:snapToGrid w:val="0"/>
              <w:rPr>
                <w:sz w:val="20"/>
              </w:rPr>
            </w:pP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>§ 3</w:t>
            </w:r>
          </w:p>
        </w:tc>
        <w:tc>
          <w:tcPr>
            <w:tcW w:w="7452" w:type="dxa"/>
            <w:shd w:val="clear" w:color="auto" w:fill="auto"/>
          </w:tcPr>
          <w:p w:rsidR="00DD0E58" w:rsidRDefault="0047090A">
            <w:pPr>
              <w:snapToGrid w:val="0"/>
            </w:pPr>
            <w:r>
              <w:t>Nathalie</w:t>
            </w:r>
            <w:r w:rsidR="00004AA1">
              <w:t xml:space="preserve"> </w:t>
            </w:r>
            <w:r w:rsidR="00A3309B">
              <w:t>valdes till justerare för protokollet</w:t>
            </w:r>
            <w:r w:rsidR="002C3CBF">
              <w:t>.</w:t>
            </w:r>
          </w:p>
          <w:p w:rsidR="00B90E9C" w:rsidRDefault="00B90E9C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DD0E58" w:rsidRDefault="00A3309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Val av justerare</w:t>
            </w: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>§ 4</w:t>
            </w:r>
          </w:p>
        </w:tc>
        <w:tc>
          <w:tcPr>
            <w:tcW w:w="7452" w:type="dxa"/>
            <w:shd w:val="clear" w:color="auto" w:fill="auto"/>
          </w:tcPr>
          <w:p w:rsidR="00DD0E58" w:rsidRDefault="00A3309B">
            <w:pPr>
              <w:snapToGrid w:val="0"/>
            </w:pPr>
            <w:r>
              <w:t>Dagordningen godkändes</w:t>
            </w:r>
            <w:r w:rsidR="00A67089">
              <w:t>.</w:t>
            </w:r>
          </w:p>
          <w:p w:rsidR="00DD0E58" w:rsidRDefault="00DD0E58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814260" w:rsidRDefault="00A3309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Godkännande av dagordning</w:t>
            </w: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>§ 5</w:t>
            </w:r>
          </w:p>
          <w:p w:rsidR="00A3309B" w:rsidRDefault="00A3309B">
            <w:pPr>
              <w:snapToGrid w:val="0"/>
            </w:pPr>
          </w:p>
          <w:p w:rsidR="00A3309B" w:rsidRDefault="00A3309B">
            <w:pPr>
              <w:snapToGrid w:val="0"/>
            </w:pPr>
            <w:r>
              <w:t>§6</w:t>
            </w:r>
          </w:p>
        </w:tc>
        <w:tc>
          <w:tcPr>
            <w:tcW w:w="7452" w:type="dxa"/>
            <w:shd w:val="clear" w:color="auto" w:fill="auto"/>
          </w:tcPr>
          <w:p w:rsidR="00A3309B" w:rsidRDefault="00A3309B" w:rsidP="00A3309B">
            <w:pPr>
              <w:snapToGrid w:val="0"/>
            </w:pPr>
            <w:r>
              <w:t>Protokollet från senaste mötet lades till handlingarna.</w:t>
            </w:r>
          </w:p>
          <w:p w:rsidR="00A3309B" w:rsidRDefault="00A3309B" w:rsidP="00A67089">
            <w:pPr>
              <w:snapToGrid w:val="0"/>
            </w:pPr>
          </w:p>
          <w:p w:rsidR="00F4739F" w:rsidRDefault="0047090A" w:rsidP="00A67089">
            <w:pPr>
              <w:snapToGrid w:val="0"/>
            </w:pPr>
            <w:r>
              <w:t>Inga utgifter sedan förra styrelsemö</w:t>
            </w:r>
            <w:r w:rsidR="00287F0F">
              <w:t>tet. Föreningens ekonomi i dagsl</w:t>
            </w:r>
            <w:r>
              <w:t>äget 57 </w:t>
            </w:r>
            <w:proofErr w:type="gramStart"/>
            <w:r>
              <w:t>525:-</w:t>
            </w:r>
            <w:proofErr w:type="gramEnd"/>
            <w:r>
              <w:t xml:space="preserve">. </w:t>
            </w:r>
          </w:p>
          <w:p w:rsidR="00F27B90" w:rsidRDefault="00F27B90" w:rsidP="00CE105D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DD0E58" w:rsidRDefault="00A3309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Föregående protokoll</w:t>
            </w:r>
          </w:p>
          <w:p w:rsidR="00F15D43" w:rsidRDefault="00F15D43">
            <w:pPr>
              <w:snapToGrid w:val="0"/>
              <w:rPr>
                <w:sz w:val="20"/>
              </w:rPr>
            </w:pPr>
          </w:p>
          <w:p w:rsidR="00A3309B" w:rsidRDefault="00A3309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Ekonomi</w:t>
            </w: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014430">
            <w:pPr>
              <w:snapToGrid w:val="0"/>
            </w:pPr>
            <w:r>
              <w:t>§ 7</w:t>
            </w:r>
          </w:p>
          <w:p w:rsidR="00DD0E58" w:rsidRDefault="00DD0E58">
            <w:pPr>
              <w:snapToGrid w:val="0"/>
            </w:pPr>
          </w:p>
        </w:tc>
        <w:tc>
          <w:tcPr>
            <w:tcW w:w="7452" w:type="dxa"/>
            <w:shd w:val="clear" w:color="auto" w:fill="auto"/>
          </w:tcPr>
          <w:p w:rsidR="00074AE9" w:rsidRDefault="0047090A" w:rsidP="00004AA1">
            <w:pPr>
              <w:snapToGrid w:val="0"/>
            </w:pPr>
            <w:r>
              <w:t xml:space="preserve">Mötet beslutade att ett nytt </w:t>
            </w:r>
            <w:proofErr w:type="spellStart"/>
            <w:r>
              <w:t>Popup</w:t>
            </w:r>
            <w:proofErr w:type="spellEnd"/>
            <w:r>
              <w:t xml:space="preserve"> tält ca 3 x3 m för ca 8000.- ska införskaffas. Ny </w:t>
            </w:r>
            <w:proofErr w:type="spellStart"/>
            <w:r>
              <w:t>beachflagga</w:t>
            </w:r>
            <w:proofErr w:type="spellEnd"/>
            <w:r>
              <w:t xml:space="preserve"> med logga ca </w:t>
            </w:r>
            <w:proofErr w:type="gramStart"/>
            <w:r>
              <w:t>2000:-</w:t>
            </w:r>
            <w:proofErr w:type="gramEnd"/>
            <w:r>
              <w:t xml:space="preserve">, samt 2 </w:t>
            </w:r>
            <w:proofErr w:type="spellStart"/>
            <w:r>
              <w:t>st</w:t>
            </w:r>
            <w:proofErr w:type="spellEnd"/>
            <w:r>
              <w:t xml:space="preserve"> eldkorgar kommer också att köpas in för att användas till olika evenemang.</w:t>
            </w:r>
          </w:p>
          <w:p w:rsidR="00074AE9" w:rsidRDefault="00074AE9" w:rsidP="0047090A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A67089" w:rsidRDefault="0047090A" w:rsidP="0031737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Inköp 2024</w:t>
            </w:r>
          </w:p>
        </w:tc>
      </w:tr>
      <w:tr w:rsidR="00DD0E58">
        <w:tc>
          <w:tcPr>
            <w:tcW w:w="828" w:type="dxa"/>
            <w:shd w:val="clear" w:color="auto" w:fill="auto"/>
          </w:tcPr>
          <w:p w:rsidR="00DD0E58" w:rsidRDefault="00DD0E58">
            <w:pPr>
              <w:snapToGrid w:val="0"/>
            </w:pPr>
            <w:r>
              <w:t xml:space="preserve">§ </w:t>
            </w:r>
            <w:r w:rsidR="00014430">
              <w:t>8</w:t>
            </w:r>
          </w:p>
          <w:p w:rsidR="00CC3293" w:rsidRDefault="00CC3293">
            <w:pPr>
              <w:snapToGrid w:val="0"/>
            </w:pPr>
          </w:p>
          <w:p w:rsidR="00CC3293" w:rsidRDefault="00CC3293">
            <w:pPr>
              <w:snapToGrid w:val="0"/>
            </w:pPr>
          </w:p>
          <w:p w:rsidR="001104F8" w:rsidRDefault="001104F8">
            <w:pPr>
              <w:snapToGrid w:val="0"/>
            </w:pPr>
          </w:p>
          <w:p w:rsidR="001104F8" w:rsidRDefault="001104F8">
            <w:pPr>
              <w:snapToGrid w:val="0"/>
            </w:pPr>
          </w:p>
          <w:p w:rsidR="001104F8" w:rsidRDefault="001104F8">
            <w:pPr>
              <w:snapToGrid w:val="0"/>
            </w:pPr>
          </w:p>
        </w:tc>
        <w:tc>
          <w:tcPr>
            <w:tcW w:w="7452" w:type="dxa"/>
            <w:shd w:val="clear" w:color="auto" w:fill="auto"/>
          </w:tcPr>
          <w:p w:rsidR="001104F8" w:rsidRDefault="001104F8" w:rsidP="00A518EA">
            <w:pPr>
              <w:snapToGrid w:val="0"/>
            </w:pPr>
            <w:r>
              <w:t xml:space="preserve">Sabine tar med de gamla svarta stolarna till tippen. Malin håller koll på </w:t>
            </w:r>
            <w:proofErr w:type="spellStart"/>
            <w:r>
              <w:t>BlackFriday</w:t>
            </w:r>
            <w:proofErr w:type="spellEnd"/>
            <w:r>
              <w:t xml:space="preserve"> kampanj på eventuellt ett eller två nya bord till masugnsområdet. (Samma modell som tidigare) Nathalie köper in ett nytt våffeljärn till hembygdsstugan.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1104F8" w:rsidRDefault="0047090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Behov i/kring hembygdsstugan.</w:t>
            </w:r>
          </w:p>
          <w:p w:rsidR="00C404D9" w:rsidRDefault="00C404D9">
            <w:pPr>
              <w:snapToGrid w:val="0"/>
              <w:rPr>
                <w:sz w:val="20"/>
              </w:rPr>
            </w:pPr>
          </w:p>
          <w:p w:rsidR="00C404D9" w:rsidRDefault="00C404D9">
            <w:pPr>
              <w:snapToGrid w:val="0"/>
              <w:rPr>
                <w:sz w:val="20"/>
              </w:rPr>
            </w:pPr>
          </w:p>
        </w:tc>
      </w:tr>
      <w:tr w:rsidR="00DD0E58">
        <w:tc>
          <w:tcPr>
            <w:tcW w:w="828" w:type="dxa"/>
            <w:shd w:val="clear" w:color="auto" w:fill="auto"/>
          </w:tcPr>
          <w:p w:rsidR="00CC3293" w:rsidRDefault="00CC3293">
            <w:pPr>
              <w:snapToGrid w:val="0"/>
            </w:pPr>
            <w:r>
              <w:t>§</w:t>
            </w:r>
            <w:r w:rsidR="00E045CF">
              <w:t>9</w:t>
            </w:r>
          </w:p>
        </w:tc>
        <w:tc>
          <w:tcPr>
            <w:tcW w:w="7452" w:type="dxa"/>
            <w:shd w:val="clear" w:color="auto" w:fill="auto"/>
          </w:tcPr>
          <w:p w:rsidR="006D5872" w:rsidRDefault="001104F8" w:rsidP="001104F8">
            <w:pPr>
              <w:snapToGrid w:val="0"/>
            </w:pPr>
            <w:r>
              <w:t>Önskemål och förslag har kommit in att anordna en HLR-kurs i Åryd.</w:t>
            </w:r>
          </w:p>
          <w:p w:rsidR="001104F8" w:rsidRDefault="001104F8" w:rsidP="001104F8">
            <w:pPr>
              <w:snapToGrid w:val="0"/>
            </w:pPr>
            <w:r>
              <w:t>Styrelsen planerar in detta i början av 2025. Mer information kommer.</w:t>
            </w:r>
          </w:p>
          <w:p w:rsidR="006D5872" w:rsidRPr="006D5872" w:rsidRDefault="006D5872" w:rsidP="006D5872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CC3293" w:rsidRDefault="001104F8" w:rsidP="00CC329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HLR-kurs</w:t>
            </w:r>
          </w:p>
        </w:tc>
      </w:tr>
    </w:tbl>
    <w:p w:rsidR="00DD0E58" w:rsidRDefault="00DD0E58"/>
    <w:tbl>
      <w:tblPr>
        <w:tblW w:w="0" w:type="auto"/>
        <w:tblInd w:w="-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7450"/>
        <w:gridCol w:w="1368"/>
      </w:tblGrid>
      <w:tr w:rsidR="00DD0E58">
        <w:tc>
          <w:tcPr>
            <w:tcW w:w="850" w:type="dxa"/>
            <w:shd w:val="clear" w:color="auto" w:fill="auto"/>
          </w:tcPr>
          <w:p w:rsidR="008B4675" w:rsidRDefault="006B6CA1">
            <w:pPr>
              <w:snapToGrid w:val="0"/>
            </w:pPr>
            <w:r>
              <w:t>§10</w:t>
            </w: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  <w:r>
              <w:t>§11</w:t>
            </w: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A21C62" w:rsidRDefault="00A21C62">
            <w:pPr>
              <w:snapToGrid w:val="0"/>
            </w:pPr>
          </w:p>
          <w:p w:rsidR="00287F0F" w:rsidRDefault="00287F0F">
            <w:pPr>
              <w:snapToGrid w:val="0"/>
            </w:pPr>
          </w:p>
          <w:p w:rsidR="00287F0F" w:rsidRDefault="00287F0F">
            <w:pPr>
              <w:snapToGrid w:val="0"/>
            </w:pPr>
          </w:p>
          <w:p w:rsidR="00287F0F" w:rsidRDefault="00287F0F">
            <w:pPr>
              <w:snapToGrid w:val="0"/>
            </w:pPr>
          </w:p>
          <w:p w:rsidR="00287F0F" w:rsidRDefault="00287F0F">
            <w:pPr>
              <w:snapToGrid w:val="0"/>
            </w:pPr>
          </w:p>
          <w:p w:rsidR="00DA63AF" w:rsidRDefault="00DA63AF">
            <w:pPr>
              <w:snapToGrid w:val="0"/>
            </w:pPr>
          </w:p>
          <w:p w:rsidR="00DA63AF" w:rsidRDefault="00DA63AF">
            <w:pPr>
              <w:snapToGrid w:val="0"/>
            </w:pPr>
          </w:p>
          <w:p w:rsidR="00A21C62" w:rsidRDefault="00A21C62">
            <w:pPr>
              <w:snapToGrid w:val="0"/>
            </w:pPr>
            <w:r>
              <w:t>§12</w:t>
            </w:r>
          </w:p>
        </w:tc>
        <w:tc>
          <w:tcPr>
            <w:tcW w:w="7450" w:type="dxa"/>
            <w:shd w:val="clear" w:color="auto" w:fill="auto"/>
          </w:tcPr>
          <w:p w:rsidR="00910C28" w:rsidRDefault="00A21C62" w:rsidP="00630D4E">
            <w:pPr>
              <w:snapToGrid w:val="0"/>
            </w:pPr>
            <w:r>
              <w:lastRenderedPageBreak/>
              <w:t>Traditioner är till för att hållas så</w:t>
            </w:r>
            <w:r w:rsidR="00910C28">
              <w:t xml:space="preserve"> </w:t>
            </w:r>
            <w:proofErr w:type="gramStart"/>
            <w:r>
              <w:t>Lördagen</w:t>
            </w:r>
            <w:proofErr w:type="gramEnd"/>
            <w:r w:rsidR="00287F0F">
              <w:t xml:space="preserve"> den 30/11 </w:t>
            </w:r>
            <w:r>
              <w:t>blir det Julmys vid hembygdsstugan! Julstämning och förtäring av olika slag. Information kommer i sociala medier och på anslagstavlor.</w:t>
            </w:r>
          </w:p>
          <w:p w:rsidR="00910C28" w:rsidRDefault="00910C28" w:rsidP="00630D4E">
            <w:pPr>
              <w:snapToGrid w:val="0"/>
            </w:pPr>
          </w:p>
          <w:p w:rsidR="00910C28" w:rsidRDefault="00A21C62" w:rsidP="00630D4E">
            <w:pPr>
              <w:snapToGrid w:val="0"/>
            </w:pPr>
            <w:r>
              <w:t>12/11 och den 13/11 bjuder Växjö kommun in till dialogmöte om kommunens cykelvägsplan. Sabine och Sandra planerar gå på detta.</w:t>
            </w:r>
          </w:p>
          <w:p w:rsidR="00A21C62" w:rsidRDefault="00A21C62" w:rsidP="00630D4E">
            <w:pPr>
              <w:snapToGrid w:val="0"/>
            </w:pPr>
          </w:p>
          <w:p w:rsidR="00A21C62" w:rsidRDefault="00A21C62" w:rsidP="00630D4E">
            <w:pPr>
              <w:snapToGrid w:val="0"/>
            </w:pPr>
            <w:r>
              <w:t xml:space="preserve">Landsbygdsrådet har utvecklingskonferens den 20/11. Sabine går på detta möte. Mer information och anmälan finns på </w:t>
            </w:r>
            <w:proofErr w:type="spellStart"/>
            <w:r>
              <w:t>Vaxjo.se</w:t>
            </w:r>
            <w:proofErr w:type="spellEnd"/>
            <w:r>
              <w:t xml:space="preserve"> </w:t>
            </w:r>
          </w:p>
          <w:p w:rsidR="00287F0F" w:rsidRDefault="00287F0F" w:rsidP="00630D4E">
            <w:pPr>
              <w:snapToGrid w:val="0"/>
            </w:pPr>
          </w:p>
          <w:p w:rsidR="00287F0F" w:rsidRDefault="00287F0F" w:rsidP="00630D4E">
            <w:pPr>
              <w:snapToGrid w:val="0"/>
            </w:pPr>
            <w:r>
              <w:t xml:space="preserve">Vi diskuterade även att kommunen har beslutat att ta bort flera av våra lekplatser i Åryd för att satsa på den lekplatsen som finns på Bokvägen. </w:t>
            </w:r>
          </w:p>
          <w:p w:rsidR="00287F0F" w:rsidRDefault="00DA63AF" w:rsidP="00630D4E">
            <w:pPr>
              <w:snapToGrid w:val="0"/>
            </w:pPr>
            <w:r>
              <w:lastRenderedPageBreak/>
              <w:t>Flertalet</w:t>
            </w:r>
            <w:r w:rsidR="00287F0F">
              <w:t xml:space="preserve"> ortsbor </w:t>
            </w:r>
            <w:r>
              <w:t>har reagerat på detta beslut och vi med dem är inte positiva till detta. Styrelsen tar med sig detta och informerar</w:t>
            </w:r>
            <w:r w:rsidR="00B5486A">
              <w:t xml:space="preserve"> kommunen att vi inte är nöjda </w:t>
            </w:r>
            <w:r>
              <w:t xml:space="preserve">med beslutet. </w:t>
            </w:r>
          </w:p>
          <w:p w:rsidR="00A21C62" w:rsidRDefault="00A21C62" w:rsidP="00630D4E">
            <w:pPr>
              <w:snapToGrid w:val="0"/>
            </w:pPr>
          </w:p>
          <w:p w:rsidR="00A21C62" w:rsidRDefault="00876169" w:rsidP="00630D4E">
            <w:pPr>
              <w:snapToGrid w:val="0"/>
            </w:pPr>
            <w:r>
              <w:t>Nästa möte blir den 20/1-25 i hembygdsstugan kl 19:00</w:t>
            </w:r>
          </w:p>
        </w:tc>
        <w:tc>
          <w:tcPr>
            <w:tcW w:w="1368" w:type="dxa"/>
            <w:tcBorders>
              <w:left w:val="single" w:sz="4" w:space="0" w:color="000000"/>
            </w:tcBorders>
            <w:shd w:val="clear" w:color="auto" w:fill="auto"/>
          </w:tcPr>
          <w:p w:rsidR="008B4675" w:rsidRDefault="00A21C6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Julmys</w:t>
            </w:r>
          </w:p>
          <w:p w:rsidR="00910C28" w:rsidRDefault="00910C28">
            <w:pPr>
              <w:snapToGrid w:val="0"/>
              <w:rPr>
                <w:sz w:val="20"/>
              </w:rPr>
            </w:pPr>
          </w:p>
          <w:p w:rsidR="008B4675" w:rsidRDefault="008B4675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Inbjudningar</w:t>
            </w:r>
          </w:p>
          <w:p w:rsidR="00287F0F" w:rsidRDefault="00287F0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Övrigt</w:t>
            </w: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</w:p>
          <w:p w:rsidR="00287F0F" w:rsidRDefault="00287F0F">
            <w:pPr>
              <w:snapToGrid w:val="0"/>
              <w:rPr>
                <w:sz w:val="20"/>
              </w:rPr>
            </w:pPr>
          </w:p>
          <w:p w:rsidR="00287F0F" w:rsidRDefault="00287F0F">
            <w:pPr>
              <w:snapToGrid w:val="0"/>
              <w:rPr>
                <w:sz w:val="20"/>
              </w:rPr>
            </w:pPr>
          </w:p>
          <w:p w:rsidR="00287F0F" w:rsidRDefault="00287F0F">
            <w:pPr>
              <w:snapToGrid w:val="0"/>
              <w:rPr>
                <w:sz w:val="20"/>
              </w:rPr>
            </w:pPr>
          </w:p>
          <w:p w:rsidR="00DA63AF" w:rsidRDefault="00DA63AF">
            <w:pPr>
              <w:snapToGrid w:val="0"/>
              <w:rPr>
                <w:sz w:val="20"/>
              </w:rPr>
            </w:pPr>
          </w:p>
          <w:p w:rsidR="00DA63AF" w:rsidRDefault="00DA63AF">
            <w:pPr>
              <w:snapToGrid w:val="0"/>
              <w:rPr>
                <w:sz w:val="20"/>
              </w:rPr>
            </w:pPr>
          </w:p>
          <w:p w:rsidR="00DA63AF" w:rsidRDefault="00DA63AF">
            <w:pPr>
              <w:snapToGrid w:val="0"/>
              <w:rPr>
                <w:sz w:val="20"/>
              </w:rPr>
            </w:pPr>
          </w:p>
          <w:p w:rsidR="00DA63AF" w:rsidRDefault="00DA63AF">
            <w:pPr>
              <w:snapToGrid w:val="0"/>
              <w:rPr>
                <w:sz w:val="20"/>
              </w:rPr>
            </w:pPr>
          </w:p>
          <w:p w:rsidR="00A21C62" w:rsidRDefault="00A21C6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Nästa möte</w:t>
            </w:r>
          </w:p>
        </w:tc>
      </w:tr>
    </w:tbl>
    <w:p w:rsidR="00DD0E58" w:rsidRDefault="00DD0E58"/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7452"/>
        <w:gridCol w:w="1370"/>
      </w:tblGrid>
      <w:tr w:rsidR="00DD0E58" w:rsidRPr="008005C2" w:rsidTr="00565094">
        <w:trPr>
          <w:trHeight w:val="1662"/>
        </w:trPr>
        <w:tc>
          <w:tcPr>
            <w:tcW w:w="828" w:type="dxa"/>
            <w:shd w:val="clear" w:color="auto" w:fill="auto"/>
          </w:tcPr>
          <w:p w:rsidR="00DD0E58" w:rsidRDefault="00876169">
            <w:pPr>
              <w:snapToGrid w:val="0"/>
            </w:pPr>
            <w:r>
              <w:t>§ 13</w:t>
            </w:r>
          </w:p>
          <w:p w:rsidR="00630D4E" w:rsidRDefault="00630D4E" w:rsidP="00A76B43">
            <w:pPr>
              <w:snapToGrid w:val="0"/>
            </w:pPr>
          </w:p>
          <w:p w:rsidR="00630D4E" w:rsidRDefault="00630D4E" w:rsidP="00A76B43">
            <w:pPr>
              <w:snapToGrid w:val="0"/>
            </w:pPr>
          </w:p>
          <w:p w:rsidR="00630D4E" w:rsidRDefault="00630D4E" w:rsidP="00A76B43">
            <w:pPr>
              <w:snapToGrid w:val="0"/>
            </w:pPr>
          </w:p>
        </w:tc>
        <w:tc>
          <w:tcPr>
            <w:tcW w:w="7452" w:type="dxa"/>
            <w:shd w:val="clear" w:color="auto" w:fill="auto"/>
          </w:tcPr>
          <w:p w:rsidR="00B100CD" w:rsidRDefault="00B100CD" w:rsidP="00B100CD">
            <w:pPr>
              <w:snapToGrid w:val="0"/>
            </w:pPr>
            <w:r>
              <w:t>Ordförande förklarade mötet avslutat och tackade för allas närvaro.</w:t>
            </w:r>
          </w:p>
          <w:p w:rsidR="00B100CD" w:rsidRDefault="00B100CD" w:rsidP="00B100CD">
            <w:pPr>
              <w:snapToGrid w:val="0"/>
            </w:pPr>
          </w:p>
          <w:p w:rsidR="00B100CD" w:rsidRDefault="00B100CD" w:rsidP="00B100CD">
            <w:pPr>
              <w:snapToGrid w:val="0"/>
            </w:pPr>
            <w:r>
              <w:t>Tack till Linnéa för gofika!</w:t>
            </w:r>
          </w:p>
          <w:p w:rsidR="00983859" w:rsidRDefault="00983859" w:rsidP="00910C28">
            <w:pPr>
              <w:snapToGrid w:val="0"/>
            </w:pPr>
          </w:p>
          <w:p w:rsidR="001639A4" w:rsidRDefault="001639A4" w:rsidP="00910C28">
            <w:pPr>
              <w:snapToGrid w:val="0"/>
            </w:pP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99268D" w:rsidRDefault="00B100CD" w:rsidP="00A76B4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Avslut</w:t>
            </w:r>
          </w:p>
          <w:p w:rsidR="000C0429" w:rsidRDefault="000C0429" w:rsidP="00A76B43">
            <w:pPr>
              <w:snapToGrid w:val="0"/>
              <w:rPr>
                <w:sz w:val="20"/>
              </w:rPr>
            </w:pPr>
          </w:p>
          <w:p w:rsidR="000C0429" w:rsidRDefault="000C0429" w:rsidP="00A76B43">
            <w:pPr>
              <w:snapToGrid w:val="0"/>
              <w:rPr>
                <w:sz w:val="20"/>
              </w:rPr>
            </w:pPr>
          </w:p>
          <w:p w:rsidR="000C0429" w:rsidRPr="00174374" w:rsidRDefault="000C0429" w:rsidP="00A76B43">
            <w:pPr>
              <w:snapToGrid w:val="0"/>
              <w:rPr>
                <w:sz w:val="20"/>
              </w:rPr>
            </w:pPr>
          </w:p>
        </w:tc>
      </w:tr>
    </w:tbl>
    <w:p w:rsidR="00DD0E58" w:rsidRPr="00174374" w:rsidRDefault="00DD0E58"/>
    <w:p w:rsidR="00DD0E58" w:rsidRPr="00174374" w:rsidRDefault="00DD0E58">
      <w:pPr>
        <w:rPr>
          <w:i/>
          <w:iCs/>
        </w:rPr>
      </w:pPr>
    </w:p>
    <w:tbl>
      <w:tblPr>
        <w:tblW w:w="9550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0"/>
        <w:gridCol w:w="7375"/>
        <w:gridCol w:w="1355"/>
      </w:tblGrid>
      <w:tr w:rsidR="00DD0E58" w:rsidTr="006A251F">
        <w:trPr>
          <w:trHeight w:val="2215"/>
        </w:trPr>
        <w:tc>
          <w:tcPr>
            <w:tcW w:w="820" w:type="dxa"/>
            <w:shd w:val="clear" w:color="auto" w:fill="auto"/>
          </w:tcPr>
          <w:p w:rsidR="007B3B4D" w:rsidRDefault="007B3B4D" w:rsidP="00B100CD">
            <w:pPr>
              <w:snapToGrid w:val="0"/>
            </w:pPr>
          </w:p>
        </w:tc>
        <w:tc>
          <w:tcPr>
            <w:tcW w:w="7375" w:type="dxa"/>
            <w:shd w:val="clear" w:color="auto" w:fill="auto"/>
          </w:tcPr>
          <w:p w:rsidR="001639A4" w:rsidRDefault="001639A4" w:rsidP="00630D4E">
            <w:pPr>
              <w:snapToGrid w:val="0"/>
            </w:pPr>
          </w:p>
          <w:p w:rsidR="005F13CE" w:rsidRDefault="005F13CE" w:rsidP="00B100CD">
            <w:pPr>
              <w:snapToGrid w:val="0"/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shd w:val="clear" w:color="auto" w:fill="auto"/>
          </w:tcPr>
          <w:p w:rsidR="001639A4" w:rsidRDefault="001639A4">
            <w:pPr>
              <w:snapToGrid w:val="0"/>
              <w:rPr>
                <w:sz w:val="20"/>
              </w:rPr>
            </w:pPr>
          </w:p>
          <w:p w:rsidR="000A3162" w:rsidRDefault="000A3162">
            <w:pPr>
              <w:snapToGrid w:val="0"/>
              <w:rPr>
                <w:sz w:val="20"/>
              </w:rPr>
            </w:pPr>
          </w:p>
        </w:tc>
      </w:tr>
    </w:tbl>
    <w:p w:rsidR="00DD0E58" w:rsidRPr="00191CFF" w:rsidRDefault="00DD0E58">
      <w:r>
        <w:t>Åryd, dag som ovan</w:t>
      </w:r>
    </w:p>
    <w:p w:rsidR="00DD0E58" w:rsidRDefault="00DD0E58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</w:p>
    <w:p w:rsidR="00750577" w:rsidRDefault="00DD0E58">
      <w:r>
        <w:t>…</w:t>
      </w:r>
      <w:proofErr w:type="gramStart"/>
      <w:r>
        <w:t>............................................</w:t>
      </w:r>
      <w:proofErr w:type="gramEnd"/>
      <w:r>
        <w:tab/>
      </w:r>
      <w:r>
        <w:tab/>
        <w:t>….................................................</w:t>
      </w:r>
    </w:p>
    <w:p w:rsidR="00DD0E58" w:rsidRDefault="00565094">
      <w:r>
        <w:t xml:space="preserve">Sabine </w:t>
      </w:r>
      <w:proofErr w:type="spellStart"/>
      <w:r>
        <w:t>Schaarschuch</w:t>
      </w:r>
      <w:proofErr w:type="spellEnd"/>
      <w:r w:rsidR="00B21798">
        <w:t>, sekreterare</w:t>
      </w:r>
      <w:r w:rsidR="000263CC">
        <w:tab/>
      </w:r>
      <w:r w:rsidR="000263CC">
        <w:tab/>
      </w:r>
      <w:r w:rsidR="00983859">
        <w:t>Malin Andersson</w:t>
      </w:r>
      <w:r w:rsidR="00DD0E58">
        <w:t xml:space="preserve">, </w:t>
      </w:r>
      <w:proofErr w:type="spellStart"/>
      <w:r w:rsidR="00DD0E58">
        <w:t>ordf</w:t>
      </w:r>
      <w:proofErr w:type="spellEnd"/>
      <w:r w:rsidR="00DD0E58">
        <w:t xml:space="preserve"> </w:t>
      </w:r>
      <w:proofErr w:type="spellStart"/>
      <w:r w:rsidR="00B21798">
        <w:t>örande</w:t>
      </w:r>
      <w:proofErr w:type="spellEnd"/>
    </w:p>
    <w:p w:rsidR="006A251F" w:rsidRPr="00750577" w:rsidRDefault="006A251F">
      <w:pPr>
        <w:rPr>
          <w:sz w:val="28"/>
          <w:szCs w:val="28"/>
        </w:rPr>
      </w:pPr>
    </w:p>
    <w:p w:rsidR="00174374" w:rsidRDefault="00B21798">
      <w:proofErr w:type="gramStart"/>
      <w:r>
        <w:t>……………………………….</w:t>
      </w:r>
      <w:proofErr w:type="gramEnd"/>
    </w:p>
    <w:p w:rsidR="007B3B4D" w:rsidRDefault="00876169">
      <w:r>
        <w:t>Nathalie Stjärned</w:t>
      </w:r>
      <w:r w:rsidR="00983859">
        <w:t xml:space="preserve">, </w:t>
      </w:r>
      <w:r w:rsidR="00B21798">
        <w:t xml:space="preserve"> justerare</w:t>
      </w:r>
      <w:r w:rsidR="000263CC">
        <w:tab/>
      </w:r>
      <w:r w:rsidR="000263CC">
        <w:tab/>
      </w:r>
    </w:p>
    <w:sectPr w:rsidR="007B3B4D" w:rsidSect="00B37E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418" w:bottom="1438" w:left="1418" w:header="720" w:footer="1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E1" w:rsidRDefault="00B533E1">
      <w:r>
        <w:separator/>
      </w:r>
    </w:p>
  </w:endnote>
  <w:endnote w:type="continuationSeparator" w:id="0">
    <w:p w:rsidR="00B533E1" w:rsidRDefault="00B5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8" w:rsidRDefault="00DD0E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8" w:rsidRDefault="00DD0E58">
    <w:pPr>
      <w:pStyle w:val="Sidfot"/>
      <w:tabs>
        <w:tab w:val="clear" w:pos="453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8" w:rsidRDefault="00DD0E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E1" w:rsidRDefault="00B533E1">
      <w:r>
        <w:separator/>
      </w:r>
    </w:p>
  </w:footnote>
  <w:footnote w:type="continuationSeparator" w:id="0">
    <w:p w:rsidR="00B533E1" w:rsidRDefault="00B53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8" w:rsidRDefault="00DD0E5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8" w:rsidRDefault="00DD0E5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14260"/>
    <w:rsid w:val="00000E39"/>
    <w:rsid w:val="00004AA1"/>
    <w:rsid w:val="00014430"/>
    <w:rsid w:val="00016795"/>
    <w:rsid w:val="00025C4F"/>
    <w:rsid w:val="000263CC"/>
    <w:rsid w:val="000339BF"/>
    <w:rsid w:val="00074AE9"/>
    <w:rsid w:val="00075016"/>
    <w:rsid w:val="00081082"/>
    <w:rsid w:val="000A3162"/>
    <w:rsid w:val="000B5E11"/>
    <w:rsid w:val="000C0429"/>
    <w:rsid w:val="000C08CA"/>
    <w:rsid w:val="000C735B"/>
    <w:rsid w:val="000D68C8"/>
    <w:rsid w:val="001012D4"/>
    <w:rsid w:val="001104F8"/>
    <w:rsid w:val="00121122"/>
    <w:rsid w:val="00130B64"/>
    <w:rsid w:val="00150033"/>
    <w:rsid w:val="00160B8C"/>
    <w:rsid w:val="00162DF6"/>
    <w:rsid w:val="001639A4"/>
    <w:rsid w:val="001728A1"/>
    <w:rsid w:val="00174374"/>
    <w:rsid w:val="0017608E"/>
    <w:rsid w:val="00191CFF"/>
    <w:rsid w:val="00197545"/>
    <w:rsid w:val="001A7BB4"/>
    <w:rsid w:val="001C7704"/>
    <w:rsid w:val="001E49A2"/>
    <w:rsid w:val="00213D98"/>
    <w:rsid w:val="002209C4"/>
    <w:rsid w:val="002245E1"/>
    <w:rsid w:val="002400A2"/>
    <w:rsid w:val="002415C9"/>
    <w:rsid w:val="0025575C"/>
    <w:rsid w:val="00263763"/>
    <w:rsid w:val="00271CA6"/>
    <w:rsid w:val="0028284E"/>
    <w:rsid w:val="00287F0F"/>
    <w:rsid w:val="0029050C"/>
    <w:rsid w:val="002A702A"/>
    <w:rsid w:val="002B45E6"/>
    <w:rsid w:val="002C15E5"/>
    <w:rsid w:val="002C3CBF"/>
    <w:rsid w:val="002D0EFE"/>
    <w:rsid w:val="002D1912"/>
    <w:rsid w:val="002E0342"/>
    <w:rsid w:val="0030306C"/>
    <w:rsid w:val="00306E34"/>
    <w:rsid w:val="00317376"/>
    <w:rsid w:val="003232D2"/>
    <w:rsid w:val="00332187"/>
    <w:rsid w:val="003325E1"/>
    <w:rsid w:val="00340AA3"/>
    <w:rsid w:val="003B78BC"/>
    <w:rsid w:val="003C4A2E"/>
    <w:rsid w:val="003E4E7C"/>
    <w:rsid w:val="003F4E07"/>
    <w:rsid w:val="00413016"/>
    <w:rsid w:val="00416290"/>
    <w:rsid w:val="00416BFF"/>
    <w:rsid w:val="0043727D"/>
    <w:rsid w:val="00466D65"/>
    <w:rsid w:val="0047090A"/>
    <w:rsid w:val="004731BA"/>
    <w:rsid w:val="00487EA4"/>
    <w:rsid w:val="00491434"/>
    <w:rsid w:val="004A73FB"/>
    <w:rsid w:val="004C39AC"/>
    <w:rsid w:val="004E6CBD"/>
    <w:rsid w:val="004F1FAE"/>
    <w:rsid w:val="004F4DBF"/>
    <w:rsid w:val="004F563C"/>
    <w:rsid w:val="00500B31"/>
    <w:rsid w:val="00506E38"/>
    <w:rsid w:val="00541967"/>
    <w:rsid w:val="0056192D"/>
    <w:rsid w:val="00565094"/>
    <w:rsid w:val="0058116C"/>
    <w:rsid w:val="0059123E"/>
    <w:rsid w:val="005943FB"/>
    <w:rsid w:val="005A29FF"/>
    <w:rsid w:val="005A41BB"/>
    <w:rsid w:val="005A44DD"/>
    <w:rsid w:val="005C13D2"/>
    <w:rsid w:val="005D0907"/>
    <w:rsid w:val="005D7586"/>
    <w:rsid w:val="005F13CE"/>
    <w:rsid w:val="00602AF1"/>
    <w:rsid w:val="00604EDE"/>
    <w:rsid w:val="00612670"/>
    <w:rsid w:val="00621B4B"/>
    <w:rsid w:val="0062380D"/>
    <w:rsid w:val="00630D4E"/>
    <w:rsid w:val="00634F60"/>
    <w:rsid w:val="00635ACD"/>
    <w:rsid w:val="00642AD1"/>
    <w:rsid w:val="00652778"/>
    <w:rsid w:val="00660A5B"/>
    <w:rsid w:val="00661C38"/>
    <w:rsid w:val="006753EC"/>
    <w:rsid w:val="00675952"/>
    <w:rsid w:val="00685135"/>
    <w:rsid w:val="00687A99"/>
    <w:rsid w:val="006A251F"/>
    <w:rsid w:val="006A7CCA"/>
    <w:rsid w:val="006B6CA1"/>
    <w:rsid w:val="006C031A"/>
    <w:rsid w:val="006D5872"/>
    <w:rsid w:val="006E19D6"/>
    <w:rsid w:val="006F2C36"/>
    <w:rsid w:val="007025B3"/>
    <w:rsid w:val="00704C8F"/>
    <w:rsid w:val="00713A9D"/>
    <w:rsid w:val="00736F13"/>
    <w:rsid w:val="00750577"/>
    <w:rsid w:val="007619B7"/>
    <w:rsid w:val="00774256"/>
    <w:rsid w:val="007A3CF9"/>
    <w:rsid w:val="007A55E3"/>
    <w:rsid w:val="007B3B4D"/>
    <w:rsid w:val="007B5A72"/>
    <w:rsid w:val="007D3EC8"/>
    <w:rsid w:val="007D643F"/>
    <w:rsid w:val="008005C2"/>
    <w:rsid w:val="0080634A"/>
    <w:rsid w:val="00806A9A"/>
    <w:rsid w:val="00814260"/>
    <w:rsid w:val="00823F7A"/>
    <w:rsid w:val="0083210C"/>
    <w:rsid w:val="00846BD0"/>
    <w:rsid w:val="00857934"/>
    <w:rsid w:val="00876169"/>
    <w:rsid w:val="00881F81"/>
    <w:rsid w:val="008949B0"/>
    <w:rsid w:val="008A2C7E"/>
    <w:rsid w:val="008A793E"/>
    <w:rsid w:val="008B4675"/>
    <w:rsid w:val="008B7C17"/>
    <w:rsid w:val="008C1219"/>
    <w:rsid w:val="008D04FB"/>
    <w:rsid w:val="008E01C5"/>
    <w:rsid w:val="008F2BEE"/>
    <w:rsid w:val="009031EC"/>
    <w:rsid w:val="00905F43"/>
    <w:rsid w:val="00910C28"/>
    <w:rsid w:val="00933498"/>
    <w:rsid w:val="00947514"/>
    <w:rsid w:val="00954E04"/>
    <w:rsid w:val="009669E5"/>
    <w:rsid w:val="00976929"/>
    <w:rsid w:val="00983859"/>
    <w:rsid w:val="0099268D"/>
    <w:rsid w:val="009B0848"/>
    <w:rsid w:val="009C23B9"/>
    <w:rsid w:val="009F45CD"/>
    <w:rsid w:val="009F7E90"/>
    <w:rsid w:val="00A043C7"/>
    <w:rsid w:val="00A1669B"/>
    <w:rsid w:val="00A21C62"/>
    <w:rsid w:val="00A3309B"/>
    <w:rsid w:val="00A5059F"/>
    <w:rsid w:val="00A515B4"/>
    <w:rsid w:val="00A518EA"/>
    <w:rsid w:val="00A52DCB"/>
    <w:rsid w:val="00A64729"/>
    <w:rsid w:val="00A67089"/>
    <w:rsid w:val="00A73FD8"/>
    <w:rsid w:val="00A76B43"/>
    <w:rsid w:val="00A85B87"/>
    <w:rsid w:val="00A95F6C"/>
    <w:rsid w:val="00A9677C"/>
    <w:rsid w:val="00AA7466"/>
    <w:rsid w:val="00AB6AF1"/>
    <w:rsid w:val="00B100CD"/>
    <w:rsid w:val="00B118E2"/>
    <w:rsid w:val="00B128EA"/>
    <w:rsid w:val="00B21798"/>
    <w:rsid w:val="00B37EAE"/>
    <w:rsid w:val="00B40844"/>
    <w:rsid w:val="00B51540"/>
    <w:rsid w:val="00B533E1"/>
    <w:rsid w:val="00B5486A"/>
    <w:rsid w:val="00B608E7"/>
    <w:rsid w:val="00B62FA3"/>
    <w:rsid w:val="00B652EB"/>
    <w:rsid w:val="00B90E9C"/>
    <w:rsid w:val="00BA3BC1"/>
    <w:rsid w:val="00BA592D"/>
    <w:rsid w:val="00BE734F"/>
    <w:rsid w:val="00BF0FAE"/>
    <w:rsid w:val="00BF231D"/>
    <w:rsid w:val="00C05548"/>
    <w:rsid w:val="00C15A96"/>
    <w:rsid w:val="00C37968"/>
    <w:rsid w:val="00C404D9"/>
    <w:rsid w:val="00C4068D"/>
    <w:rsid w:val="00C40F0B"/>
    <w:rsid w:val="00C446A1"/>
    <w:rsid w:val="00C57637"/>
    <w:rsid w:val="00C64015"/>
    <w:rsid w:val="00C73C82"/>
    <w:rsid w:val="00C76BE9"/>
    <w:rsid w:val="00C86045"/>
    <w:rsid w:val="00CA097A"/>
    <w:rsid w:val="00CC3293"/>
    <w:rsid w:val="00CC7E2F"/>
    <w:rsid w:val="00CE105D"/>
    <w:rsid w:val="00CF4098"/>
    <w:rsid w:val="00CF7627"/>
    <w:rsid w:val="00D15A64"/>
    <w:rsid w:val="00D277EA"/>
    <w:rsid w:val="00D27803"/>
    <w:rsid w:val="00D40DC7"/>
    <w:rsid w:val="00D44E1C"/>
    <w:rsid w:val="00D45CA0"/>
    <w:rsid w:val="00D46E41"/>
    <w:rsid w:val="00D55329"/>
    <w:rsid w:val="00D70E6A"/>
    <w:rsid w:val="00DA1285"/>
    <w:rsid w:val="00DA63AF"/>
    <w:rsid w:val="00DA6A3B"/>
    <w:rsid w:val="00DC10D1"/>
    <w:rsid w:val="00DD0E58"/>
    <w:rsid w:val="00DD311C"/>
    <w:rsid w:val="00DE16F9"/>
    <w:rsid w:val="00DF277A"/>
    <w:rsid w:val="00DF432A"/>
    <w:rsid w:val="00E045CF"/>
    <w:rsid w:val="00E70C58"/>
    <w:rsid w:val="00E76CCE"/>
    <w:rsid w:val="00E81C08"/>
    <w:rsid w:val="00EA0DAD"/>
    <w:rsid w:val="00EB35CA"/>
    <w:rsid w:val="00EC2F1D"/>
    <w:rsid w:val="00ED6B39"/>
    <w:rsid w:val="00EF0DDD"/>
    <w:rsid w:val="00F11AB9"/>
    <w:rsid w:val="00F15D43"/>
    <w:rsid w:val="00F17E14"/>
    <w:rsid w:val="00F27B90"/>
    <w:rsid w:val="00F32A54"/>
    <w:rsid w:val="00F42E82"/>
    <w:rsid w:val="00F4739F"/>
    <w:rsid w:val="00FB06E9"/>
    <w:rsid w:val="00FB4AE9"/>
    <w:rsid w:val="00FF472F"/>
    <w:rsid w:val="00FF6AFF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AE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EAE"/>
  </w:style>
  <w:style w:type="character" w:customStyle="1" w:styleId="WW-Absatz-Standardschriftart">
    <w:name w:val="WW-Absatz-Standardschriftart"/>
    <w:rsid w:val="00B37EAE"/>
  </w:style>
  <w:style w:type="character" w:customStyle="1" w:styleId="WW-Absatz-Standardschriftart1">
    <w:name w:val="WW-Absatz-Standardschriftart1"/>
    <w:rsid w:val="00B37EAE"/>
  </w:style>
  <w:style w:type="character" w:customStyle="1" w:styleId="WW-Absatz-Standardschriftart11">
    <w:name w:val="WW-Absatz-Standardschriftart11"/>
    <w:rsid w:val="00B37EAE"/>
  </w:style>
  <w:style w:type="character" w:customStyle="1" w:styleId="WW-Absatz-Standardschriftart111">
    <w:name w:val="WW-Absatz-Standardschriftart111"/>
    <w:rsid w:val="00B37EAE"/>
  </w:style>
  <w:style w:type="character" w:customStyle="1" w:styleId="WW8Num1z0">
    <w:name w:val="WW8Num1z0"/>
    <w:rsid w:val="00B37EA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37EAE"/>
  </w:style>
  <w:style w:type="character" w:customStyle="1" w:styleId="WW-Absatz-Standardschriftart11111">
    <w:name w:val="WW-Absatz-Standardschriftart11111"/>
    <w:rsid w:val="00B37EAE"/>
  </w:style>
  <w:style w:type="character" w:customStyle="1" w:styleId="WW-Absatz-Standardschriftart111111">
    <w:name w:val="WW-Absatz-Standardschriftart111111"/>
    <w:rsid w:val="00B37EAE"/>
  </w:style>
  <w:style w:type="character" w:customStyle="1" w:styleId="WW-Absatz-Standardschriftart1111111">
    <w:name w:val="WW-Absatz-Standardschriftart1111111"/>
    <w:rsid w:val="00B37EAE"/>
  </w:style>
  <w:style w:type="character" w:customStyle="1" w:styleId="WW-Absatz-Standardschriftart11111111">
    <w:name w:val="WW-Absatz-Standardschriftart11111111"/>
    <w:rsid w:val="00B37EAE"/>
  </w:style>
  <w:style w:type="character" w:customStyle="1" w:styleId="WW-Absatz-Standardschriftart111111111">
    <w:name w:val="WW-Absatz-Standardschriftart111111111"/>
    <w:rsid w:val="00B37EAE"/>
  </w:style>
  <w:style w:type="character" w:customStyle="1" w:styleId="WW-Absatz-Standardschriftart1111111111">
    <w:name w:val="WW-Absatz-Standardschriftart1111111111"/>
    <w:rsid w:val="00B37EAE"/>
  </w:style>
  <w:style w:type="character" w:customStyle="1" w:styleId="WW-Absatz-Standardschriftart11111111111">
    <w:name w:val="WW-Absatz-Standardschriftart11111111111"/>
    <w:rsid w:val="00B37EAE"/>
  </w:style>
  <w:style w:type="character" w:customStyle="1" w:styleId="WW-Absatz-Standardschriftart111111111111">
    <w:name w:val="WW-Absatz-Standardschriftart111111111111"/>
    <w:rsid w:val="00B37EAE"/>
  </w:style>
  <w:style w:type="character" w:customStyle="1" w:styleId="WW-Absatz-Standardschriftart1111111111111">
    <w:name w:val="WW-Absatz-Standardschriftart1111111111111"/>
    <w:rsid w:val="00B37EAE"/>
  </w:style>
  <w:style w:type="character" w:customStyle="1" w:styleId="WW-Absatz-Standardschriftart11111111111111">
    <w:name w:val="WW-Absatz-Standardschriftart11111111111111"/>
    <w:rsid w:val="00B37EAE"/>
  </w:style>
  <w:style w:type="character" w:customStyle="1" w:styleId="WW-Absatz-Standardschriftart111111111111111">
    <w:name w:val="WW-Absatz-Standardschriftart111111111111111"/>
    <w:rsid w:val="00B37EAE"/>
  </w:style>
  <w:style w:type="character" w:customStyle="1" w:styleId="WW-Absatz-Standardschriftart1111111111111111">
    <w:name w:val="WW-Absatz-Standardschriftart1111111111111111"/>
    <w:rsid w:val="00B37EAE"/>
  </w:style>
  <w:style w:type="character" w:customStyle="1" w:styleId="WW-Absatz-Standardschriftart11111111111111111">
    <w:name w:val="WW-Absatz-Standardschriftart11111111111111111"/>
    <w:rsid w:val="00B37EAE"/>
  </w:style>
  <w:style w:type="character" w:customStyle="1" w:styleId="WW-Absatz-Standardschriftart111111111111111111">
    <w:name w:val="WW-Absatz-Standardschriftart111111111111111111"/>
    <w:rsid w:val="00B37EAE"/>
  </w:style>
  <w:style w:type="character" w:customStyle="1" w:styleId="WW-Absatz-Standardschriftart1111111111111111111">
    <w:name w:val="WW-Absatz-Standardschriftart1111111111111111111"/>
    <w:rsid w:val="00B37EAE"/>
  </w:style>
  <w:style w:type="character" w:customStyle="1" w:styleId="WW-Absatz-Standardschriftart11111111111111111111">
    <w:name w:val="WW-Absatz-Standardschriftart11111111111111111111"/>
    <w:rsid w:val="00B37EAE"/>
  </w:style>
  <w:style w:type="character" w:customStyle="1" w:styleId="WW-Absatz-Standardschriftart111111111111111111111">
    <w:name w:val="WW-Absatz-Standardschriftart111111111111111111111"/>
    <w:rsid w:val="00B37EAE"/>
  </w:style>
  <w:style w:type="character" w:customStyle="1" w:styleId="WW-Absatz-Standardschriftart1111111111111111111111">
    <w:name w:val="WW-Absatz-Standardschriftart1111111111111111111111"/>
    <w:rsid w:val="00B37EAE"/>
  </w:style>
  <w:style w:type="character" w:customStyle="1" w:styleId="WW-Absatz-Standardschriftart11111111111111111111111">
    <w:name w:val="WW-Absatz-Standardschriftart11111111111111111111111"/>
    <w:rsid w:val="00B37EAE"/>
  </w:style>
  <w:style w:type="character" w:customStyle="1" w:styleId="WW-Absatz-Standardschriftart111111111111111111111111">
    <w:name w:val="WW-Absatz-Standardschriftart111111111111111111111111"/>
    <w:rsid w:val="00B37EAE"/>
  </w:style>
  <w:style w:type="character" w:customStyle="1" w:styleId="WW-Absatz-Standardschriftart1111111111111111111111111">
    <w:name w:val="WW-Absatz-Standardschriftart1111111111111111111111111"/>
    <w:rsid w:val="00B37EAE"/>
  </w:style>
  <w:style w:type="character" w:customStyle="1" w:styleId="WW-Absatz-Standardschriftart11111111111111111111111111">
    <w:name w:val="WW-Absatz-Standardschriftart11111111111111111111111111"/>
    <w:rsid w:val="00B37EAE"/>
  </w:style>
  <w:style w:type="character" w:customStyle="1" w:styleId="WW-Absatz-Standardschriftart111111111111111111111111111">
    <w:name w:val="WW-Absatz-Standardschriftart111111111111111111111111111"/>
    <w:rsid w:val="00B37EAE"/>
  </w:style>
  <w:style w:type="character" w:customStyle="1" w:styleId="WW8Num2z0">
    <w:name w:val="WW8Num2z0"/>
    <w:rsid w:val="00B37EAE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B37EAE"/>
  </w:style>
  <w:style w:type="character" w:customStyle="1" w:styleId="WW-Absatz-Standardschriftart11111111111111111111111111111">
    <w:name w:val="WW-Absatz-Standardschriftart11111111111111111111111111111"/>
    <w:rsid w:val="00B37EAE"/>
  </w:style>
  <w:style w:type="character" w:customStyle="1" w:styleId="WW-Absatz-Standardschriftart111111111111111111111111111111">
    <w:name w:val="WW-Absatz-Standardschriftart111111111111111111111111111111"/>
    <w:rsid w:val="00B37EAE"/>
  </w:style>
  <w:style w:type="character" w:customStyle="1" w:styleId="WW-Absatz-Standardschriftart1111111111111111111111111111111">
    <w:name w:val="WW-Absatz-Standardschriftart1111111111111111111111111111111"/>
    <w:rsid w:val="00B37EAE"/>
  </w:style>
  <w:style w:type="character" w:customStyle="1" w:styleId="WW-Absatz-Standardschriftart11111111111111111111111111111111">
    <w:name w:val="WW-Absatz-Standardschriftart11111111111111111111111111111111"/>
    <w:rsid w:val="00B37EAE"/>
  </w:style>
  <w:style w:type="character" w:customStyle="1" w:styleId="WW-Absatz-Standardschriftart111111111111111111111111111111111">
    <w:name w:val="WW-Absatz-Standardschriftart111111111111111111111111111111111"/>
    <w:rsid w:val="00B37EAE"/>
  </w:style>
  <w:style w:type="character" w:customStyle="1" w:styleId="WW-Absatz-Standardschriftart1111111111111111111111111111111111">
    <w:name w:val="WW-Absatz-Standardschriftart1111111111111111111111111111111111"/>
    <w:rsid w:val="00B37EAE"/>
  </w:style>
  <w:style w:type="character" w:customStyle="1" w:styleId="Standardstycketeckensnitt2">
    <w:name w:val="Standardstycketeckensnitt2"/>
    <w:rsid w:val="00B37EAE"/>
  </w:style>
  <w:style w:type="character" w:customStyle="1" w:styleId="WW8Num3z0">
    <w:name w:val="WW8Num3z0"/>
    <w:rsid w:val="00B37EAE"/>
    <w:rPr>
      <w:rFonts w:ascii="Symbol" w:hAnsi="Symbol" w:cs="OpenSymbol"/>
    </w:rPr>
  </w:style>
  <w:style w:type="character" w:customStyle="1" w:styleId="WW8Num4z0">
    <w:name w:val="WW8Num4z0"/>
    <w:rsid w:val="00B37EAE"/>
    <w:rPr>
      <w:rFonts w:ascii="Symbol" w:hAnsi="Symbol" w:cs="OpenSymbol"/>
    </w:rPr>
  </w:style>
  <w:style w:type="character" w:customStyle="1" w:styleId="WW8Num5z0">
    <w:name w:val="WW8Num5z0"/>
    <w:rsid w:val="00B37EAE"/>
    <w:rPr>
      <w:rFonts w:ascii="Symbol" w:hAnsi="Symbol" w:cs="OpenSymbol"/>
    </w:rPr>
  </w:style>
  <w:style w:type="character" w:customStyle="1" w:styleId="WW8Num6z0">
    <w:name w:val="WW8Num6z0"/>
    <w:rsid w:val="00B37EAE"/>
    <w:rPr>
      <w:rFonts w:ascii="Symbol" w:hAnsi="Symbol" w:cs="OpenSymbol"/>
    </w:rPr>
  </w:style>
  <w:style w:type="character" w:customStyle="1" w:styleId="WW8Num7z0">
    <w:name w:val="WW8Num7z0"/>
    <w:rsid w:val="00B37EAE"/>
    <w:rPr>
      <w:rFonts w:ascii="Symbol" w:hAnsi="Symbol" w:cs="OpenSymbol"/>
    </w:rPr>
  </w:style>
  <w:style w:type="character" w:customStyle="1" w:styleId="WW8Num8z0">
    <w:name w:val="WW8Num8z0"/>
    <w:rsid w:val="00B37EAE"/>
    <w:rPr>
      <w:rFonts w:ascii="Symbol" w:hAnsi="Symbol" w:cs="OpenSymbol"/>
    </w:rPr>
  </w:style>
  <w:style w:type="character" w:customStyle="1" w:styleId="WW8Num9z0">
    <w:name w:val="WW8Num9z0"/>
    <w:rsid w:val="00B37EAE"/>
    <w:rPr>
      <w:rFonts w:ascii="Symbol" w:hAnsi="Symbol" w:cs="OpenSymbol"/>
    </w:rPr>
  </w:style>
  <w:style w:type="character" w:customStyle="1" w:styleId="WW8Num10z0">
    <w:name w:val="WW8Num10z0"/>
    <w:rsid w:val="00B37EAE"/>
    <w:rPr>
      <w:rFonts w:ascii="Symbol" w:hAnsi="Symbol" w:cs="OpenSymbol"/>
    </w:rPr>
  </w:style>
  <w:style w:type="character" w:customStyle="1" w:styleId="WW8Num11z0">
    <w:name w:val="WW8Num11z0"/>
    <w:rsid w:val="00B37EAE"/>
    <w:rPr>
      <w:rFonts w:ascii="Symbol" w:hAnsi="Symbol" w:cs="OpenSymbol"/>
    </w:rPr>
  </w:style>
  <w:style w:type="character" w:customStyle="1" w:styleId="WW8Num12z0">
    <w:name w:val="WW8Num12z0"/>
    <w:rsid w:val="00B37EAE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B37EAE"/>
  </w:style>
  <w:style w:type="character" w:customStyle="1" w:styleId="WW-Absatz-Standardschriftart111111111111111111111111111111111111">
    <w:name w:val="WW-Absatz-Standardschriftart111111111111111111111111111111111111"/>
    <w:rsid w:val="00B37EAE"/>
  </w:style>
  <w:style w:type="character" w:customStyle="1" w:styleId="WW-Absatz-Standardschriftart1111111111111111111111111111111111111">
    <w:name w:val="WW-Absatz-Standardschriftart1111111111111111111111111111111111111"/>
    <w:rsid w:val="00B37EAE"/>
  </w:style>
  <w:style w:type="character" w:customStyle="1" w:styleId="WW-Absatz-Standardschriftart11111111111111111111111111111111111111">
    <w:name w:val="WW-Absatz-Standardschriftart11111111111111111111111111111111111111"/>
    <w:rsid w:val="00B37EAE"/>
  </w:style>
  <w:style w:type="character" w:customStyle="1" w:styleId="WW-Absatz-Standardschriftart111111111111111111111111111111111111111">
    <w:name w:val="WW-Absatz-Standardschriftart111111111111111111111111111111111111111"/>
    <w:rsid w:val="00B37EAE"/>
  </w:style>
  <w:style w:type="character" w:customStyle="1" w:styleId="WW-Absatz-Standardschriftart1111111111111111111111111111111111111111">
    <w:name w:val="WW-Absatz-Standardschriftart1111111111111111111111111111111111111111"/>
    <w:rsid w:val="00B37EAE"/>
  </w:style>
  <w:style w:type="character" w:customStyle="1" w:styleId="WW-Absatz-Standardschriftart11111111111111111111111111111111111111111">
    <w:name w:val="WW-Absatz-Standardschriftart11111111111111111111111111111111111111111"/>
    <w:rsid w:val="00B37EAE"/>
  </w:style>
  <w:style w:type="character" w:customStyle="1" w:styleId="WW-Absatz-Standardschriftart111111111111111111111111111111111111111111">
    <w:name w:val="WW-Absatz-Standardschriftart111111111111111111111111111111111111111111"/>
    <w:rsid w:val="00B37EAE"/>
  </w:style>
  <w:style w:type="character" w:customStyle="1" w:styleId="WW-Absatz-Standardschriftart1111111111111111111111111111111111111111111">
    <w:name w:val="WW-Absatz-Standardschriftart1111111111111111111111111111111111111111111"/>
    <w:rsid w:val="00B37EAE"/>
  </w:style>
  <w:style w:type="character" w:customStyle="1" w:styleId="WW-Absatz-Standardschriftart11111111111111111111111111111111111111111111">
    <w:name w:val="WW-Absatz-Standardschriftart11111111111111111111111111111111111111111111"/>
    <w:rsid w:val="00B37EAE"/>
  </w:style>
  <w:style w:type="character" w:customStyle="1" w:styleId="WW-Absatz-Standardschriftart111111111111111111111111111111111111111111111">
    <w:name w:val="WW-Absatz-Standardschriftart111111111111111111111111111111111111111111111"/>
    <w:rsid w:val="00B37EAE"/>
  </w:style>
  <w:style w:type="character" w:customStyle="1" w:styleId="WW-Absatz-Standardschriftart1111111111111111111111111111111111111111111111">
    <w:name w:val="WW-Absatz-Standardschriftart1111111111111111111111111111111111111111111111"/>
    <w:rsid w:val="00B37EAE"/>
  </w:style>
  <w:style w:type="character" w:customStyle="1" w:styleId="WW-Absatz-Standardschriftart11111111111111111111111111111111111111111111111">
    <w:name w:val="WW-Absatz-Standardschriftart11111111111111111111111111111111111111111111111"/>
    <w:rsid w:val="00B37EAE"/>
  </w:style>
  <w:style w:type="character" w:customStyle="1" w:styleId="WW-Absatz-Standardschriftart111111111111111111111111111111111111111111111111">
    <w:name w:val="WW-Absatz-Standardschriftart111111111111111111111111111111111111111111111111"/>
    <w:rsid w:val="00B37EAE"/>
  </w:style>
  <w:style w:type="character" w:customStyle="1" w:styleId="WW-Absatz-Standardschriftart1111111111111111111111111111111111111111111111111">
    <w:name w:val="WW-Absatz-Standardschriftart1111111111111111111111111111111111111111111111111"/>
    <w:rsid w:val="00B37E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7E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7E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7E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7E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7E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7E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7E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7EAE"/>
  </w:style>
  <w:style w:type="character" w:customStyle="1" w:styleId="Standardstycketeckensnitt1">
    <w:name w:val="Standardstycketeckensnitt1"/>
    <w:rsid w:val="00B37EAE"/>
  </w:style>
  <w:style w:type="character" w:styleId="Hyperlnk">
    <w:name w:val="Hyperlink"/>
    <w:rsid w:val="00B37EAE"/>
    <w:rPr>
      <w:color w:val="000080"/>
      <w:u w:val="single"/>
    </w:rPr>
  </w:style>
  <w:style w:type="character" w:customStyle="1" w:styleId="Numreringstecken">
    <w:name w:val="Numreringstecken"/>
    <w:rsid w:val="00B37EAE"/>
  </w:style>
  <w:style w:type="character" w:customStyle="1" w:styleId="Punktuppstllning">
    <w:name w:val="Punktuppställning"/>
    <w:rsid w:val="00B37EAE"/>
    <w:rPr>
      <w:rFonts w:ascii="OpenSymbol" w:eastAsia="OpenSymbol" w:hAnsi="OpenSymbol" w:cs="OpenSymbol"/>
    </w:rPr>
  </w:style>
  <w:style w:type="paragraph" w:customStyle="1" w:styleId="Rubrik2">
    <w:name w:val="Rubrik2"/>
    <w:basedOn w:val="Normal"/>
    <w:next w:val="Brdtext"/>
    <w:rsid w:val="00B37E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B37EAE"/>
    <w:rPr>
      <w:sz w:val="20"/>
    </w:rPr>
  </w:style>
  <w:style w:type="paragraph" w:styleId="Lista">
    <w:name w:val="List"/>
    <w:basedOn w:val="Brdtext"/>
    <w:rsid w:val="00B37EAE"/>
    <w:rPr>
      <w:rFonts w:cs="Tahoma"/>
    </w:rPr>
  </w:style>
  <w:style w:type="paragraph" w:customStyle="1" w:styleId="Bildtext">
    <w:name w:val="Bildtext"/>
    <w:basedOn w:val="Normal"/>
    <w:rsid w:val="00B37EAE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B37EAE"/>
    <w:pPr>
      <w:suppressLineNumbers/>
    </w:pPr>
    <w:rPr>
      <w:rFonts w:cs="Tahoma"/>
    </w:rPr>
  </w:style>
  <w:style w:type="paragraph" w:customStyle="1" w:styleId="Rubrik1">
    <w:name w:val="Rubrik1"/>
    <w:basedOn w:val="Normal"/>
    <w:next w:val="Brdtext"/>
    <w:rsid w:val="00B37EA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Rubrik">
    <w:name w:val="Title"/>
    <w:basedOn w:val="Rubrik1"/>
    <w:next w:val="Underrubrik"/>
    <w:qFormat/>
    <w:rsid w:val="00B37EAE"/>
  </w:style>
  <w:style w:type="paragraph" w:styleId="Underrubrik">
    <w:name w:val="Subtitle"/>
    <w:basedOn w:val="Rubrik1"/>
    <w:next w:val="Brdtext"/>
    <w:qFormat/>
    <w:rsid w:val="00B37EAE"/>
    <w:pPr>
      <w:jc w:val="center"/>
    </w:pPr>
    <w:rPr>
      <w:i/>
      <w:iCs/>
    </w:rPr>
  </w:style>
  <w:style w:type="paragraph" w:styleId="Sidhuvud">
    <w:name w:val="header"/>
    <w:basedOn w:val="Normal"/>
    <w:rsid w:val="00B37EA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7EA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sid w:val="00B37EAE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rsid w:val="00B37EAE"/>
    <w:pPr>
      <w:suppressLineNumbers/>
    </w:pPr>
  </w:style>
  <w:style w:type="paragraph" w:customStyle="1" w:styleId="Tabellrubrik">
    <w:name w:val="Tabellrubrik"/>
    <w:basedOn w:val="Tabellinnehll"/>
    <w:rsid w:val="00B37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 användarnamn</dc:creator>
  <cp:lastModifiedBy>Niclas Schaarschuch</cp:lastModifiedBy>
  <cp:revision>5</cp:revision>
  <cp:lastPrinted>2014-09-26T09:01:00Z</cp:lastPrinted>
  <dcterms:created xsi:type="dcterms:W3CDTF">2024-11-07T18:02:00Z</dcterms:created>
  <dcterms:modified xsi:type="dcterms:W3CDTF">2024-11-13T18:11:00Z</dcterms:modified>
</cp:coreProperties>
</file>